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F8" w:rsidRDefault="00365E0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ANNEX II</w:t>
      </w:r>
    </w:p>
    <w:p w:rsidR="007E62F8" w:rsidRDefault="00365E00">
      <w:pPr>
        <w:spacing w:after="20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FITXA PARTICIPACIÓ CONCURS TEATRE EN VALENCIÀ</w:t>
      </w:r>
    </w:p>
    <w:p w:rsidR="007E62F8" w:rsidRDefault="00365E00">
      <w:pPr>
        <w:spacing w:after="200"/>
        <w:jc w:val="right"/>
        <w:rPr>
          <w:sz w:val="24"/>
          <w:szCs w:val="24"/>
        </w:rPr>
      </w:pPr>
      <w:r>
        <w:rPr>
          <w:sz w:val="24"/>
          <w:szCs w:val="24"/>
        </w:rPr>
        <w:t>Alzira a ___ de ____ de 2024</w:t>
      </w:r>
    </w:p>
    <w:tbl>
      <w:tblPr>
        <w:tblStyle w:val="a"/>
        <w:tblW w:w="9520" w:type="dxa"/>
        <w:tblInd w:w="-431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2095"/>
        <w:gridCol w:w="2396"/>
        <w:gridCol w:w="2419"/>
      </w:tblGrid>
      <w:tr w:rsidR="007E62F8">
        <w:trPr>
          <w:trHeight w:val="22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COMISSIÓ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373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95" w:type="dxa"/>
          </w:tcPr>
          <w:p w:rsidR="007E62F8" w:rsidRDefault="00365E00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Infantil ☐</w:t>
            </w:r>
          </w:p>
        </w:tc>
        <w:tc>
          <w:tcPr>
            <w:tcW w:w="2396" w:type="dxa"/>
          </w:tcPr>
          <w:p w:rsidR="007E62F8" w:rsidRDefault="00365E00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obra llarga ☐</w:t>
            </w:r>
          </w:p>
        </w:tc>
        <w:tc>
          <w:tcPr>
            <w:tcW w:w="2419" w:type="dxa"/>
          </w:tcPr>
          <w:p w:rsidR="007E62F8" w:rsidRDefault="00365E00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microteatre ☐</w:t>
            </w:r>
          </w:p>
        </w:tc>
      </w:tr>
      <w:tr w:rsidR="007E62F8">
        <w:trPr>
          <w:trHeight w:val="298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DE L’OBRA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343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OBRA INÈDITA</w:t>
            </w:r>
          </w:p>
        </w:tc>
        <w:tc>
          <w:tcPr>
            <w:tcW w:w="6910" w:type="dxa"/>
            <w:gridSpan w:val="3"/>
          </w:tcPr>
          <w:p w:rsidR="007E62F8" w:rsidRDefault="00365E00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Sí ☐            No ☐   </w:t>
            </w:r>
          </w:p>
        </w:tc>
      </w:tr>
      <w:tr w:rsidR="007E62F8">
        <w:trPr>
          <w:trHeight w:val="22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AUTOR/A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592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DURACIÓ ESTIMADA DE L’OBRA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22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ACTRIU PRINCIPAL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388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ACTOR PRINCIPAL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78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ACTRIU/S SECUNDÀRIA/ES</w:t>
            </w:r>
          </w:p>
        </w:tc>
        <w:tc>
          <w:tcPr>
            <w:tcW w:w="2095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69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ACTOR/S SECUNDARI/S</w:t>
            </w:r>
          </w:p>
        </w:tc>
        <w:tc>
          <w:tcPr>
            <w:tcW w:w="2095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6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22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ACTRIU REVELACIÓ: (Primera vegada o fa  deu anys que no participa).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220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ACTOR REVELACIÓ: (Primera vegada o fa  deu anys que no participa).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2F8">
        <w:trPr>
          <w:trHeight w:val="705"/>
        </w:trPr>
        <w:tc>
          <w:tcPr>
            <w:tcW w:w="2610" w:type="dxa"/>
            <w:vAlign w:val="center"/>
          </w:tcPr>
          <w:p w:rsidR="007E62F8" w:rsidRDefault="00365E00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ALTRES COMENTARIS</w:t>
            </w:r>
          </w:p>
        </w:tc>
        <w:tc>
          <w:tcPr>
            <w:tcW w:w="6910" w:type="dxa"/>
            <w:gridSpan w:val="3"/>
          </w:tcPr>
          <w:p w:rsidR="007E62F8" w:rsidRDefault="007E62F8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E62F8" w:rsidRDefault="00365E00">
      <w:pPr>
        <w:spacing w:before="200" w:after="200"/>
        <w:rPr>
          <w:sz w:val="24"/>
          <w:szCs w:val="24"/>
        </w:rPr>
      </w:pPr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Per a la correcta identificació dels actors i actrius anteriors, </w:t>
      </w:r>
      <w:proofErr w:type="spellStart"/>
      <w:r>
        <w:rPr>
          <w:sz w:val="24"/>
          <w:szCs w:val="24"/>
        </w:rPr>
        <w:t>adjunte</w:t>
      </w:r>
      <w:proofErr w:type="spellEnd"/>
      <w:r>
        <w:rPr>
          <w:sz w:val="24"/>
          <w:szCs w:val="24"/>
        </w:rPr>
        <w:t xml:space="preserve"> fotografies d'aquests.</w:t>
      </w:r>
    </w:p>
    <w:p w:rsidR="007E62F8" w:rsidRDefault="00365E00">
      <w:pPr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Important: omplir les caselles amb nom de l’actor o actriu i el personatge que representa. </w:t>
      </w:r>
    </w:p>
    <w:p w:rsidR="007E62F8" w:rsidRDefault="00365E00">
      <w:pPr>
        <w:widowControl w:val="0"/>
        <w:spacing w:before="229"/>
        <w:ind w:left="6" w:firstLine="11"/>
        <w:jc w:val="both"/>
      </w:pPr>
      <w:r>
        <w:rPr>
          <w:sz w:val="24"/>
          <w:szCs w:val="24"/>
        </w:rPr>
        <w:t>Signatura president/a comissió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Signatura secretari/ària comissió</w:t>
      </w:r>
    </w:p>
    <w:sectPr w:rsidR="007E62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00" w:rsidRDefault="00365E00">
      <w:pPr>
        <w:spacing w:line="240" w:lineRule="auto"/>
      </w:pPr>
      <w:r>
        <w:separator/>
      </w:r>
    </w:p>
  </w:endnote>
  <w:endnote w:type="continuationSeparator" w:id="0">
    <w:p w:rsidR="00365E00" w:rsidRDefault="00365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00" w:rsidRDefault="00365E00">
      <w:pPr>
        <w:spacing w:line="240" w:lineRule="auto"/>
      </w:pPr>
      <w:r>
        <w:separator/>
      </w:r>
    </w:p>
  </w:footnote>
  <w:footnote w:type="continuationSeparator" w:id="0">
    <w:p w:rsidR="00365E00" w:rsidRDefault="00365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F8" w:rsidRDefault="00365E00">
    <w:pPr>
      <w:jc w:val="center"/>
    </w:pPr>
    <w:r>
      <w:rPr>
        <w:noProof/>
        <w:lang w:val="es-ES"/>
      </w:rPr>
      <w:drawing>
        <wp:inline distT="114300" distB="114300" distL="114300" distR="114300">
          <wp:extent cx="944400" cy="95247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400" cy="952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F8"/>
    <w:rsid w:val="00365E00"/>
    <w:rsid w:val="0052399D"/>
    <w:rsid w:val="007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19BB2-2840-465F-A6CB-629DE1D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color w:val="94373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2024-07-08T23:17:00Z</dcterms:created>
  <dcterms:modified xsi:type="dcterms:W3CDTF">2024-07-08T23:19:00Z</dcterms:modified>
</cp:coreProperties>
</file>